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1F87">
          <w:pgSz w:w="12240" w:h="15840"/>
          <w:pgMar w:top="1131" w:right="860" w:bottom="1440" w:left="860" w:header="720" w:footer="720" w:gutter="0"/>
          <w:cols w:space="720" w:equalWidth="0">
            <w:col w:w="10520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9400" cy="836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sz w:val="28"/>
          <w:szCs w:val="28"/>
        </w:rPr>
        <w:t>PART ‐A</w: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80"/>
        <w:gridCol w:w="2380"/>
        <w:gridCol w:w="1700"/>
        <w:gridCol w:w="2360"/>
        <w:gridCol w:w="2780"/>
      </w:tblGrid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Estimated Qty.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.No.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required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Delivery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Payment terms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Remarks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on monthly basis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within 2‐3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DORB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3000‐4000 Qtls Appr.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weeks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Within 15 to 20 days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Procurement ca be made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after receipt of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material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even on seasonal basis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and satisfactory testing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thereof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Rice Bran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1000‐1200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Mustard De‐Oiled Cake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1200‐1500 Qtls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Walnut Cake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200‐300 Qtls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Molasses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700‐800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Maize/Grains(under size)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200‐300 Qtls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Sun flower Ext. Cake/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200‐300 Qtls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Ground Nut Ext Cake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Guar Churi /Korma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100‐200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</w:tbl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6192;mso-position-horizontal-relative:text;mso-position-vertical-relative:text" from="0,-123.75pt" to="612pt,-123.75pt" o:allowincell="f" strokeweight=".48pt"/>
        </w:pict>
      </w:r>
      <w:r>
        <w:rPr>
          <w:noProof/>
        </w:rPr>
        <w:pict>
          <v:rect id="_x0000_s1027" style="position:absolute;margin-left:471.4pt;margin-top:-124.25pt;width:.95pt;height:1pt;z-index:-251655168;mso-position-horizontal-relative:text;mso-position-vertical-relative:text" o:allowincell="f" fillcolor="black" stroked="f"/>
        </w:pict>
      </w:r>
      <w:r>
        <w:rPr>
          <w:noProof/>
        </w:rPr>
        <w:pict>
          <v:line id="_x0000_s1028" style="position:absolute;z-index:-251654144;mso-position-horizontal-relative:text;mso-position-vertical-relative:text" from="0,-92.75pt" to="612pt,-92.75pt" o:allowincell="f" strokeweight=".48pt"/>
        </w:pict>
      </w:r>
      <w:r>
        <w:rPr>
          <w:noProof/>
        </w:rPr>
        <w:pict>
          <v:rect id="_x0000_s1029" style="position:absolute;margin-left:471.4pt;margin-top:-93.2pt;width:.95pt;height:.95pt;z-index:-251653120;mso-position-horizontal-relative:text;mso-position-vertical-relative:text" o:allowincell="f" fillcolor="black" stroked="f"/>
        </w:pict>
      </w:r>
      <w:r>
        <w:rPr>
          <w:noProof/>
        </w:rPr>
        <w:pict>
          <v:line id="_x0000_s1030" style="position:absolute;z-index:-251652096;mso-position-horizontal-relative:text;mso-position-vertical-relative:text" from="0,-77.25pt" to="612pt,-77.25pt" o:allowincell="f" strokeweight=".48pt"/>
        </w:pict>
      </w:r>
      <w:r>
        <w:rPr>
          <w:noProof/>
        </w:rPr>
        <w:pict>
          <v:rect id="_x0000_s1031" style="position:absolute;margin-left:471.4pt;margin-top:-77.75pt;width:.95pt;height:1pt;z-index:-251651072;mso-position-horizontal-relative:text;mso-position-vertical-relative:text" o:allowincell="f" fillcolor="black" stroked="f"/>
        </w:pict>
      </w:r>
      <w:r>
        <w:rPr>
          <w:noProof/>
        </w:rPr>
        <w:pict>
          <v:line id="_x0000_s1032" style="position:absolute;z-index:-251650048;mso-position-horizontal-relative:text;mso-position-vertical-relative:text" from="0,-46.25pt" to="612pt,-46.25pt" o:allowincell="f" strokeweight=".48pt"/>
        </w:pict>
      </w:r>
      <w:r>
        <w:rPr>
          <w:noProof/>
        </w:rPr>
        <w:pict>
          <v:rect id="_x0000_s1033" style="position:absolute;margin-left:471.4pt;margin-top:-46.7pt;width:.95pt;height:.95pt;z-index:-251649024;mso-position-horizontal-relative:text;mso-position-vertical-relative:text" o:allowincell="f" fillcolor="black" stroked="f"/>
        </w:pict>
      </w:r>
      <w:r>
        <w:rPr>
          <w:noProof/>
        </w:rPr>
        <w:pict>
          <v:rect id="_x0000_s1034" style="position:absolute;margin-left:471.4pt;margin-top:-16.25pt;width:.95pt;height:1pt;z-index:-251648000;mso-position-horizontal-relative:text;mso-position-vertical-relative:text" o:allowincell="f" fillcolor="black" stroked="f"/>
        </w:pic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PART ‐B</w: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80"/>
        <w:gridCol w:w="2380"/>
        <w:gridCol w:w="1700"/>
        <w:gridCol w:w="2360"/>
        <w:gridCol w:w="2780"/>
      </w:tblGrid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Estimated Qty.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.No.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required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Delivery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Payment terms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Remarks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on monthly basis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Lime Stone Powder/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100‐200 Qtls Approx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</w:rPr>
              <w:t>Procurement ca be considered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Calcite Powder /DCP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for annual rate contract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Mineral Mixture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100‐150 Qtls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Trace Mineral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5‐10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Optigen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30‐40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Bindokam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15‐20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Vitamn AD3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7‐8 Kgs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Salt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150‐200 Qtls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HDPE Bags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20000 Bags Approx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  <w:tr w:rsidR="00AF1F87" w:rsidTr="00A830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Bag Stiching Thread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30‐40 Cones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1F87" w:rsidRDefault="00AF1F87" w:rsidP="00A8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do</w:t>
            </w:r>
          </w:p>
        </w:tc>
      </w:tr>
    </w:tbl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471.4pt;margin-top:-155.75pt;width:.95pt;height:1pt;z-index:-251646976;mso-position-horizontal-relative:text;mso-position-vertical-relative:text" o:allowincell="f" fillcolor="black" stroked="f"/>
        </w:pict>
      </w:r>
      <w:r>
        <w:rPr>
          <w:noProof/>
        </w:rPr>
        <w:pict>
          <v:rect id="_x0000_s1036" style="position:absolute;margin-left:471.4pt;margin-top:-124.75pt;width:.95pt;height:1pt;z-index:-251645952;mso-position-horizontal-relative:text;mso-position-vertical-relative:text" o:allowincell="f" fillcolor="black" stroked="f"/>
        </w:pict>
      </w:r>
      <w:r>
        <w:rPr>
          <w:noProof/>
        </w:rPr>
        <w:pict>
          <v:line id="_x0000_s1037" style="position:absolute;z-index:-251644928;mso-position-horizontal-relative:text;mso-position-vertical-relative:text" from="0,-108.75pt" to="612pt,-108.75pt" o:allowincell="f" strokeweight=".48pt"/>
        </w:pict>
      </w:r>
      <w:r>
        <w:rPr>
          <w:noProof/>
        </w:rPr>
        <w:pict>
          <v:rect id="_x0000_s1038" style="position:absolute;margin-left:471.4pt;margin-top:-109.25pt;width:.95pt;height:1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39" style="position:absolute;margin-left:471.4pt;margin-top:-93.7pt;width:.95pt;height:.95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0" style="position:absolute;margin-left:471.4pt;margin-top:-62.75pt;width:.95pt;height:1pt;z-index:-251641856;mso-position-horizontal-relative:text;mso-position-vertical-relative:text" o:allowincell="f" fillcolor="black" stroked="f"/>
        </w:pict>
      </w:r>
      <w:r>
        <w:rPr>
          <w:noProof/>
        </w:rPr>
        <w:pict>
          <v:rect id="_x0000_s1041" style="position:absolute;margin-left:471.4pt;margin-top:-47.2pt;width:.95pt;height:.95pt;z-index:-251640832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471.4pt;margin-top:-31.75pt;width:.95pt;height:1pt;z-index:-251639808;mso-position-horizontal-relative:text;mso-position-vertical-relative:text" o:allowincell="f" fillcolor="black" stroked="f"/>
        </w:pict>
      </w:r>
      <w:r>
        <w:rPr>
          <w:noProof/>
        </w:rPr>
        <w:pict>
          <v:line id="_x0000_s1043" style="position:absolute;z-index:-251638784;mso-position-horizontal-relative:text;mso-position-vertical-relative:text" from="0,-15.75pt" to="612pt,-15.75pt" o:allowincell="f" strokeweight=".48pt"/>
        </w:pict>
      </w:r>
      <w:r>
        <w:rPr>
          <w:noProof/>
        </w:rPr>
        <w:pict>
          <v:rect id="_x0000_s1044" style="position:absolute;margin-left:471.4pt;margin-top:-16.25pt;width:.95pt;height:1pt;z-index:-251637760;mso-position-horizontal-relative:text;mso-position-vertical-relative:text" o:allowincell="f" fillcolor="black" stroked="f"/>
        </w:pic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ind w:left="9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Divisional Manager</w: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ind w:left="9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Cattle Feed Plant (BB)</w: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NIT No. Agro/DM/CFP/F‐101/8202-07</w: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Dated:‐05-11-2013</w:t>
      </w:r>
    </w:p>
    <w:p w:rsidR="00AF1F87" w:rsidRDefault="00AF1F87" w:rsidP="00AF1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p w:rsidR="000049DE" w:rsidRDefault="000049DE"/>
    <w:sectPr w:rsidR="000049DE">
      <w:pgSz w:w="12240" w:h="15840"/>
      <w:pgMar w:top="1088" w:right="0" w:bottom="144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1F87"/>
    <w:rsid w:val="000049DE"/>
    <w:rsid w:val="002A7FF3"/>
    <w:rsid w:val="006E0796"/>
    <w:rsid w:val="00A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</dc:creator>
  <cp:keywords/>
  <dc:description/>
  <cp:lastModifiedBy>Surinder</cp:lastModifiedBy>
  <cp:revision>1</cp:revision>
  <dcterms:created xsi:type="dcterms:W3CDTF">2013-11-07T07:27:00Z</dcterms:created>
  <dcterms:modified xsi:type="dcterms:W3CDTF">2013-11-07T07:27:00Z</dcterms:modified>
</cp:coreProperties>
</file>